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079" w:rsidRDefault="00042079" w:rsidP="00F624C0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  <w:t xml:space="preserve">مشروع المنطقة الصناعية </w:t>
      </w:r>
      <w:r w:rsidR="00F624C0" w:rsidRPr="00F6509C">
        <w:rPr>
          <w:b/>
          <w:bCs/>
          <w:sz w:val="32"/>
          <w:szCs w:val="32"/>
          <w:rtl/>
        </w:rPr>
        <w:t>سجنان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>
        <w:rPr>
          <w:rFonts w:ascii="Sakkal Majalla" w:hAnsi="Sakkal Majalla" w:cs="Sakkal Majalla" w:hint="cs"/>
          <w:b/>
          <w:bCs/>
          <w:sz w:val="40"/>
          <w:szCs w:val="40"/>
          <w:rtl/>
          <w:lang w:bidi="ar-TN"/>
        </w:rPr>
        <w:t xml:space="preserve">الموقع الجغرافي 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lang w:bidi="ar-TN"/>
        </w:rPr>
      </w:pPr>
    </w:p>
    <w:p w:rsidR="00863895" w:rsidRPr="00A76FD4" w:rsidRDefault="00863895" w:rsidP="002D5496">
      <w:pPr>
        <w:pStyle w:val="Titre1"/>
        <w:bidi/>
        <w:rPr>
          <w:rFonts w:ascii="Sakkal Majalla" w:hAnsi="Sakkal Majalla" w:cs="Sakkal Majalla"/>
          <w:b w:val="0"/>
          <w:bCs w:val="0"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sz w:val="32"/>
          <w:szCs w:val="32"/>
          <w:rtl/>
          <w:lang w:bidi="ar-TN"/>
        </w:rPr>
        <w:t>الولاية</w:t>
      </w:r>
      <w:r w:rsidR="00F624C0">
        <w:rPr>
          <w:rFonts w:ascii="Sakkal Majalla" w:hAnsi="Sakkal Majalla" w:cs="Sakkal Majalla"/>
          <w:sz w:val="32"/>
          <w:szCs w:val="32"/>
          <w:lang w:bidi="ar-TN"/>
        </w:rPr>
        <w:t xml:space="preserve">    </w:t>
      </w:r>
      <w:r w:rsidRPr="00A76FD4">
        <w:rPr>
          <w:rFonts w:ascii="Sakkal Majalla" w:hAnsi="Sakkal Majalla" w:cs="Sakkal Majalla"/>
          <w:sz w:val="32"/>
          <w:szCs w:val="32"/>
          <w:rtl/>
          <w:lang w:bidi="ar-TN"/>
        </w:rPr>
        <w:t xml:space="preserve"> </w:t>
      </w:r>
      <w:r w:rsidR="00F624C0">
        <w:rPr>
          <w:rFonts w:cs="Arabic Transparent"/>
          <w:sz w:val="28"/>
          <w:szCs w:val="28"/>
          <w:rtl/>
          <w:lang w:bidi="ar-TN"/>
        </w:rPr>
        <w:t>بنزرت</w:t>
      </w:r>
      <w:r w:rsidR="00F624C0">
        <w:rPr>
          <w:rFonts w:cs="Arabic Transparent"/>
          <w:sz w:val="28"/>
          <w:szCs w:val="28"/>
          <w:lang w:bidi="ar-TN"/>
        </w:rPr>
        <w:t xml:space="preserve">                           </w:t>
      </w:r>
      <w:r w:rsidRPr="00A76FD4">
        <w:rPr>
          <w:rFonts w:ascii="Sakkal Majalla" w:hAnsi="Sakkal Majalla" w:cs="Sakkal Majalla"/>
          <w:sz w:val="32"/>
          <w:szCs w:val="32"/>
          <w:rtl/>
          <w:lang w:bidi="ar-TN"/>
        </w:rPr>
        <w:t xml:space="preserve"> المعتمدية</w:t>
      </w:r>
      <w:r w:rsidR="008B0513">
        <w:rPr>
          <w:rFonts w:ascii="Sakkal Majalla" w:hAnsi="Sakkal Majalla" w:cs="Sakkal Majalla" w:hint="cs"/>
          <w:sz w:val="32"/>
          <w:szCs w:val="32"/>
          <w:rtl/>
          <w:lang w:bidi="ar-TN"/>
        </w:rPr>
        <w:t xml:space="preserve">: </w:t>
      </w:r>
      <w:r w:rsidR="00F624C0" w:rsidRPr="00F6509C">
        <w:rPr>
          <w:b w:val="0"/>
          <w:bCs w:val="0"/>
          <w:sz w:val="32"/>
          <w:szCs w:val="32"/>
          <w:rtl/>
        </w:rPr>
        <w:t>سجنان</w:t>
      </w:r>
      <w:r w:rsidR="00F624C0">
        <w:rPr>
          <w:rFonts w:ascii="Sakkal Majalla" w:hAnsi="Sakkal Majalla" w:cs="Sakkal Majalla"/>
          <w:sz w:val="32"/>
          <w:szCs w:val="32"/>
          <w:lang w:bidi="ar-TN"/>
        </w:rPr>
        <w:t xml:space="preserve">              </w:t>
      </w:r>
      <w:r w:rsidR="008B0513">
        <w:rPr>
          <w:rFonts w:ascii="Sakkal Majalla" w:hAnsi="Sakkal Majalla" w:cs="Sakkal Majalla" w:hint="cs"/>
          <w:sz w:val="32"/>
          <w:szCs w:val="32"/>
          <w:rtl/>
          <w:lang w:bidi="ar-TN"/>
        </w:rPr>
        <w:t xml:space="preserve"> ا</w:t>
      </w:r>
      <w:r w:rsidRPr="00A76FD4">
        <w:rPr>
          <w:rFonts w:ascii="Sakkal Majalla" w:hAnsi="Sakkal Majalla" w:cs="Sakkal Majalla"/>
          <w:sz w:val="32"/>
          <w:szCs w:val="32"/>
          <w:rtl/>
          <w:lang w:bidi="ar-TN"/>
        </w:rPr>
        <w:t>لبلدية</w:t>
      </w:r>
    </w:p>
    <w:p w:rsidR="00863895" w:rsidRPr="00A76FD4" w:rsidRDefault="00863895" w:rsidP="002D5496">
      <w:pPr>
        <w:bidi/>
        <w:spacing w:line="360" w:lineRule="auto"/>
        <w:jc w:val="both"/>
        <w:rPr>
          <w:rFonts w:ascii="Sakkal Majalla" w:hAnsi="Sakkal Majalla" w:cs="Sakkal Majalla"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الموقع الجغرافي:</w:t>
      </w:r>
      <w:r w:rsidRPr="00A76FD4">
        <w:rPr>
          <w:rFonts w:ascii="Sakkal Majalla" w:hAnsi="Sakkal Majalla" w:cs="Sakkal Majalla"/>
          <w:sz w:val="32"/>
          <w:szCs w:val="32"/>
          <w:rtl/>
          <w:lang w:bidi="ar-TN"/>
        </w:rPr>
        <w:t xml:space="preserve"> </w:t>
      </w:r>
    </w:p>
    <w:p w:rsidR="00863895" w:rsidRPr="002465EC" w:rsidRDefault="00B32815" w:rsidP="00B32815">
      <w:pPr>
        <w:bidi/>
        <w:jc w:val="center"/>
        <w:rPr>
          <w:rFonts w:ascii="Sakkal Majalla" w:hAnsi="Sakkal Majalla" w:cs="Sakkal Majalla"/>
          <w:noProof/>
        </w:rPr>
      </w:pPr>
      <w:r>
        <w:rPr>
          <w:rFonts w:ascii="Sakkal Majalla" w:hAnsi="Sakkal Majalla" w:cs="Sakkal Majalla"/>
          <w:noProof/>
        </w:rPr>
        <w:pict>
          <v:rect id="Rectangle 22" o:spid="_x0000_s1026" style="position:absolute;left:0;text-align:left;margin-left:75.55pt;margin-top:19.75pt;width:26.5pt;height:18.4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bVjwIAAG8FAAAOAAAAZHJzL2Uyb0RvYy54bWysVN9P2zAQfp+0/8Hy+0iatStEpKgCMU2q&#10;oAImno1jN9Fsn2e7Tbu/fmcnDQzQHqblIfL57j7ffffj/GKvFdkJ51swFZ2c5JQIw6Fuzaai3x+u&#10;P51S4gMzNVNgREUPwtOLxccP550tRQENqFo4giDGl52taBOCLbPM80Zo5k/ACoNKCU6zgKLbZLVj&#10;HaJrlRV5/iXrwNXWARfe4+1Vr6SLhC+l4OFWSi8CURXF2EL6u/R/iv9scc7KjWO2afkQBvuHKDRr&#10;DT46Ql2xwMjWtW+gdMsdeJDhhIPOQMqWi5QDZjPJX2Vz3zArUi5IjrcjTf7/wfKb3dqRtq5oUVBi&#10;mMYa3SFrzGyUIHiHBHXWl2h3b9cupujtCvgPj4rsD00U/GCzl05HW0yQ7BPbh5FtsQ+E4+W8+HyW&#10;Y004qub59HSWqpGx8uhsnQ9fBWgSDxV1GFbimO1WPsTnWXk0iW8ZuG6VSgVVhnQVnc0nA+ZzaOkU&#10;DkpED2XuhMTkMZgiIae2E5fKkR3DhmGcCxMmvaphteivZzl+kRgMYPRIUgKMyBIjGbEHgNjSb7F7&#10;mME+uorUtaNz/rfAeufRI70MJozOujXg3gNQmNXwcm8/FNP31ESWnqA+YGs46GfGW37dYh1WzIc1&#10;czgkWDoc/HCLP6kA+YbhREkD7td799Eeexe1lHQ4dBX1P7fMCUrUN4NdfTaZTuOUJmE6mxcouJea&#10;p5cas9WXgGWa4IqxPB2jfVDHo3SgH3E/LOOrqGKG49sV5cEdhcvQLwPcMFwsl8kMJ9OysDL3lkfw&#10;yGrss4f9I3N2aMaAXXwDxwFl5aue7G2jp4HlNoBsU8M+8zrwjVOdGmfYQHFtvJST1fOeXPwGAAD/&#10;/wMAUEsDBBQABgAIAAAAIQB0Gi1F4wAAAAsBAAAPAAAAZHJzL2Rvd25yZXYueG1sTI/BSsNAEIbv&#10;gu+wjODNbtqkbRKzKaIIiiCkKuJtmkyTYHY27m7b+PauJz3OzMc/319sJj2II1nXG1Ywn0UgiGvT&#10;9NwqeH25v0pBOI/c4GCYFHyTg015flZg3pgTV3Tc+laEEHY5Kui8H3MpXd2RRjczI3G47Y3V6MNo&#10;W9lYPIVwPchFFK2kxp7Dhw5Huu2o/twetIKvpykzz5X9SKy+e398SPdvFUqlLi+mm2sQnib/B8Ov&#10;flCHMjjtzIEbJwYFyyyLA6pgsV4mIAKxnsdhs1MQp6sEZFnI/x3KHwAAAP//AwBQSwECLQAUAAYA&#10;CAAAACEAtoM4kv4AAADhAQAAEwAAAAAAAAAAAAAAAAAAAAAAW0NvbnRlbnRfVHlwZXNdLnhtbFBL&#10;AQItABQABgAIAAAAIQA4/SH/1gAAAJQBAAALAAAAAAAAAAAAAAAAAC8BAABfcmVscy8ucmVsc1BL&#10;AQItABQABgAIAAAAIQDz7pbVjwIAAG8FAAAOAAAAAAAAAAAAAAAAAC4CAABkcnMvZTJvRG9jLnht&#10;bFBLAQItABQABgAIAAAAIQB0Gi1F4wAAAAsBAAAPAAAAAAAAAAAAAAAAAOkEAABkcnMvZG93bnJl&#10;di54bWxQSwUGAAAAAAQABADzAAAA+QUAAAAA&#10;" filled="f" strokecolor="#1f4d78 [1604]" strokeweight="4.5pt">
            <v:path arrowok="t"/>
          </v:rect>
        </w:pic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595362" cy="343732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18" cy="344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775666" cy="3438659"/>
            <wp:effectExtent l="19050" t="0" r="5634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92" cy="344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655BF0" w:rsidRDefault="00863895" w:rsidP="00863895">
      <w:pPr>
        <w:pStyle w:val="Paragraphedeliste"/>
        <w:numPr>
          <w:ilvl w:val="0"/>
          <w:numId w:val="1"/>
        </w:numPr>
        <w:bidi/>
        <w:spacing w:line="360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  <w:t>المعطيات العقارية:</w:t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2465EC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2465EC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المساحة</w:t>
            </w:r>
          </w:p>
        </w:tc>
        <w:tc>
          <w:tcPr>
            <w:tcW w:w="2649" w:type="dxa"/>
          </w:tcPr>
          <w:p w:rsidR="009A0ADB" w:rsidRPr="00F624C0" w:rsidRDefault="00F624C0" w:rsidP="008B0513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F624C0">
              <w:rPr>
                <w:sz w:val="24"/>
                <w:szCs w:val="24"/>
                <w:rtl/>
                <w:lang w:bidi="ar-TN"/>
              </w:rPr>
              <w:t>32هك</w:t>
            </w:r>
          </w:p>
        </w:tc>
        <w:tc>
          <w:tcPr>
            <w:tcW w:w="3021" w:type="dxa"/>
          </w:tcPr>
          <w:p w:rsidR="009A0ADB" w:rsidRPr="002465EC" w:rsidRDefault="009A0ADB" w:rsidP="008B0513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مثال أشغال خاصة و مختلفة عدد</w:t>
            </w:r>
          </w:p>
        </w:tc>
        <w:tc>
          <w:tcPr>
            <w:tcW w:w="2649" w:type="dxa"/>
          </w:tcPr>
          <w:p w:rsidR="009A0ADB" w:rsidRPr="002465EC" w:rsidRDefault="009A0ADB" w:rsidP="008B0513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8B0513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أصل ملكية العقار</w:t>
            </w:r>
            <w:r w:rsidRPr="002465EC">
              <w:rPr>
                <w:rFonts w:ascii="Sakkal Majalla" w:hAnsi="Sakkal Majalla" w:cs="Sakkal Majalla"/>
                <w:rtl/>
                <w:lang w:bidi="ar-TN"/>
              </w:rPr>
              <w:tab/>
            </w:r>
          </w:p>
        </w:tc>
        <w:tc>
          <w:tcPr>
            <w:tcW w:w="2649" w:type="dxa"/>
          </w:tcPr>
          <w:p w:rsidR="009A0ADB" w:rsidRPr="002465EC" w:rsidRDefault="009A0ADB" w:rsidP="008B0513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8B0513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تغيير صبغة العقار</w:t>
            </w:r>
          </w:p>
        </w:tc>
        <w:tc>
          <w:tcPr>
            <w:tcW w:w="2649" w:type="dxa"/>
          </w:tcPr>
          <w:p w:rsidR="009A0ADB" w:rsidRPr="002465EC" w:rsidRDefault="009A0ADB" w:rsidP="008B0513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8B0513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اقتناء العقار</w:t>
            </w:r>
            <w:bookmarkStart w:id="0" w:name="_GoBack"/>
            <w:bookmarkEnd w:id="0"/>
          </w:p>
        </w:tc>
        <w:tc>
          <w:tcPr>
            <w:tcW w:w="2649" w:type="dxa"/>
          </w:tcPr>
          <w:p w:rsidR="009A0ADB" w:rsidRPr="002465EC" w:rsidRDefault="009A0ADB" w:rsidP="008B0513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8B0513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</w:tbl>
    <w:p w:rsidR="00AC6BE3" w:rsidRDefault="00AC6BE3" w:rsidP="00863895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863895" w:rsidRPr="00655BF0" w:rsidRDefault="00863895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  <w:lang w:val="en-US" w:eastAsia="en-US"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الربط الخارجي بمختلف الشبكات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2621"/>
        <w:gridCol w:w="2059"/>
        <w:gridCol w:w="2275"/>
        <w:gridCol w:w="2107"/>
      </w:tblGrid>
      <w:tr w:rsidR="001C2786" w:rsidRPr="002465EC" w:rsidTr="009A0ADB">
        <w:tc>
          <w:tcPr>
            <w:tcW w:w="2621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059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 التقديرية</w:t>
            </w:r>
          </w:p>
        </w:tc>
        <w:tc>
          <w:tcPr>
            <w:tcW w:w="2275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تاريخ الصفقة </w:t>
            </w:r>
          </w:p>
        </w:tc>
        <w:tc>
          <w:tcPr>
            <w:tcW w:w="2107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المبلغ </w:t>
            </w:r>
            <w:r w:rsidR="009A0ADB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الفعلي للإنجاز</w:t>
            </w: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749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43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الكهرباء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ab/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الغاز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الهاتف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9A0ADB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لشبكة العمومية للتطهير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الكلفة الجملية 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</w:t>
            </w: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......................</w:t>
            </w:r>
          </w:p>
        </w:tc>
      </w:tr>
    </w:tbl>
    <w:p w:rsidR="00E4605D" w:rsidRPr="002465EC" w:rsidRDefault="00E4605D" w:rsidP="00E4605D">
      <w:pPr>
        <w:bidi/>
        <w:jc w:val="center"/>
        <w:rPr>
          <w:rFonts w:ascii="Sakkal Majalla" w:hAnsi="Sakkal Majalla" w:cs="Sakkal Majalla"/>
          <w:rtl/>
        </w:rPr>
      </w:pPr>
    </w:p>
    <w:p w:rsidR="00E4605D" w:rsidRPr="00655BF0" w:rsidRDefault="00E4605D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الدراسات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533"/>
        <w:gridCol w:w="2508"/>
        <w:gridCol w:w="3021"/>
      </w:tblGrid>
      <w:tr w:rsidR="009A0ADB" w:rsidRPr="002465EC" w:rsidTr="009A0ADB">
        <w:tc>
          <w:tcPr>
            <w:tcW w:w="3533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508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9A0ADB">
        <w:tc>
          <w:tcPr>
            <w:tcW w:w="3533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إعلان طلبات العروض     </w:t>
            </w:r>
          </w:p>
        </w:tc>
        <w:tc>
          <w:tcPr>
            <w:tcW w:w="2508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 w:val="restart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مكتب الدراسات المكلف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 xml:space="preserve">تاريخ انطلاق الدراسات 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قيمة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E4605D" w:rsidRPr="002465EC" w:rsidRDefault="00E4605D" w:rsidP="00E4605D">
      <w:pPr>
        <w:bidi/>
        <w:rPr>
          <w:rFonts w:ascii="Sakkal Majalla" w:hAnsi="Sakkal Majalla" w:cs="Sakkal Majalla"/>
          <w:rtl/>
        </w:rPr>
      </w:pPr>
    </w:p>
    <w:p w:rsidR="00E4605D" w:rsidRDefault="00E4605D" w:rsidP="00E460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تقدم الدراسات</w:t>
      </w:r>
    </w:p>
    <w:p w:rsidR="00655BF0" w:rsidRPr="00655BF0" w:rsidRDefault="00655BF0" w:rsidP="00655BF0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E4605D" w:rsidRPr="002465EC" w:rsidTr="009A0ADB">
        <w:tc>
          <w:tcPr>
            <w:tcW w:w="3020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مراحل الدراسات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تاريخ المصادقة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655BF0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دراسة المؤثرات 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على المحيط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الدراسة المائية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5BF0" w:rsidRPr="002465EC" w:rsidTr="00E4605D">
        <w:tc>
          <w:tcPr>
            <w:tcW w:w="3020" w:type="dxa"/>
          </w:tcPr>
          <w:p w:rsidR="00655BF0" w:rsidRPr="002465EC" w:rsidRDefault="00655BF0" w:rsidP="008879B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الدراسة المرورية</w:t>
            </w: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دراسة السلامة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tabs>
                <w:tab w:val="left" w:pos="599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مثال التهيئة التفصيلي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655BF0" w:rsidP="008879B4">
            <w:pPr>
              <w:tabs>
                <w:tab w:val="left" w:pos="70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م</w:t>
            </w:r>
            <w:r w:rsidR="00E4605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ثال التقسيم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الدراسات الفنية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2465EC" w:rsidRDefault="002465EC" w:rsidP="002465EC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2465EC" w:rsidRDefault="00655BF0" w:rsidP="002465EC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</w:rPr>
        <w:lastRenderedPageBreak/>
        <w:t xml:space="preserve"> ال</w:t>
      </w:r>
      <w:r w:rsidRPr="00655BF0">
        <w:rPr>
          <w:rFonts w:ascii="Sakkal Majalla" w:hAnsi="Sakkal Majalla" w:cs="Sakkal Majalla" w:hint="cs"/>
          <w:b/>
          <w:bCs/>
          <w:sz w:val="36"/>
          <w:szCs w:val="36"/>
          <w:rtl/>
        </w:rPr>
        <w:t>أ</w:t>
      </w:r>
      <w:r w:rsidR="008D687D" w:rsidRPr="00655BF0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شغال </w:t>
      </w:r>
    </w:p>
    <w:p w:rsidR="00655BF0" w:rsidRPr="00655BF0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9A0ADB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إعلان طلبات العروض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tabs>
                <w:tab w:val="left" w:pos="76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المقاولة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مدة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التعاقدية لإنجاز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شغال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الإذن الإداري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للشروع في 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شغال 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9A0ADB">
        <w:trPr>
          <w:trHeight w:val="298"/>
        </w:trPr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إشكاليات الانجاز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مكتب الم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تابع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إب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رام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7612B0" w:rsidRPr="002465EC" w:rsidTr="00DA39E8">
        <w:tc>
          <w:tcPr>
            <w:tcW w:w="3392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ص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فقة</w:t>
            </w:r>
          </w:p>
        </w:tc>
        <w:tc>
          <w:tcPr>
            <w:tcW w:w="2649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8D687D" w:rsidRPr="00655BF0" w:rsidRDefault="007612B0" w:rsidP="001C2786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>تقدم الانجاز</w:t>
      </w:r>
    </w:p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7612B0" w:rsidRPr="002465EC" w:rsidTr="009A0ADB">
        <w:tc>
          <w:tcPr>
            <w:tcW w:w="3020" w:type="dxa"/>
            <w:shd w:val="clear" w:color="auto" w:fill="9CC2E5" w:themeFill="accent1" w:themeFillTint="99"/>
          </w:tcPr>
          <w:p w:rsidR="007612B0" w:rsidRPr="002465EC" w:rsidRDefault="007612B0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السلسلة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1C2786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نسبة </w:t>
            </w:r>
            <w:r w:rsidR="007612B0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تقدم الإنجاز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9A0ADB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تجهيز الحضيرة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624C0" w:rsidRPr="002465EC" w:rsidTr="007612B0">
        <w:tc>
          <w:tcPr>
            <w:tcW w:w="3020" w:type="dxa"/>
          </w:tcPr>
          <w:p w:rsidR="00F624C0" w:rsidRPr="002465EC" w:rsidRDefault="00F624C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الطرقات</w:t>
            </w:r>
          </w:p>
        </w:tc>
        <w:tc>
          <w:tcPr>
            <w:tcW w:w="3021" w:type="dxa"/>
          </w:tcPr>
          <w:p w:rsidR="00F624C0" w:rsidRPr="00F624C0" w:rsidRDefault="00F624C0" w:rsidP="009A0D4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624C0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انتهت</w:t>
            </w:r>
            <w:r w:rsidRPr="00F624C0">
              <w:rPr>
                <w:b/>
                <w:bCs/>
                <w:sz w:val="24"/>
                <w:szCs w:val="24"/>
                <w:rtl/>
                <w:lang w:bidi="ar-TN"/>
              </w:rPr>
              <w:t xml:space="preserve"> الأشغال الداخلية للطرقات</w:t>
            </w:r>
          </w:p>
        </w:tc>
        <w:tc>
          <w:tcPr>
            <w:tcW w:w="3021" w:type="dxa"/>
          </w:tcPr>
          <w:p w:rsidR="00F624C0" w:rsidRPr="00F624C0" w:rsidRDefault="00F624C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F624C0" w:rsidRPr="002465EC" w:rsidTr="007612B0">
        <w:tc>
          <w:tcPr>
            <w:tcW w:w="3020" w:type="dxa"/>
          </w:tcPr>
          <w:p w:rsidR="00F624C0" w:rsidRPr="002465EC" w:rsidRDefault="00F624C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رصفة</w:t>
            </w:r>
          </w:p>
        </w:tc>
        <w:tc>
          <w:tcPr>
            <w:tcW w:w="3021" w:type="dxa"/>
          </w:tcPr>
          <w:p w:rsidR="00F624C0" w:rsidRPr="002465EC" w:rsidRDefault="00F624C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F624C0" w:rsidRPr="002465EC" w:rsidRDefault="00F624C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624C0" w:rsidRPr="002465EC" w:rsidTr="007612B0">
        <w:tc>
          <w:tcPr>
            <w:tcW w:w="3020" w:type="dxa"/>
          </w:tcPr>
          <w:p w:rsidR="00F624C0" w:rsidRPr="002465EC" w:rsidRDefault="00F624C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3021" w:type="dxa"/>
          </w:tcPr>
          <w:p w:rsidR="00F624C0" w:rsidRPr="002465EC" w:rsidRDefault="00F624C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F624C0" w:rsidRPr="002465EC" w:rsidRDefault="00F624C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624C0" w:rsidRPr="002465EC" w:rsidTr="007612B0">
        <w:tc>
          <w:tcPr>
            <w:tcW w:w="3020" w:type="dxa"/>
          </w:tcPr>
          <w:p w:rsidR="00F624C0" w:rsidRPr="002465EC" w:rsidRDefault="00F624C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مياه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مطار</w:t>
            </w:r>
          </w:p>
        </w:tc>
        <w:tc>
          <w:tcPr>
            <w:tcW w:w="3021" w:type="dxa"/>
          </w:tcPr>
          <w:p w:rsidR="00F624C0" w:rsidRPr="00F624C0" w:rsidRDefault="00F624C0" w:rsidP="00F624C0">
            <w:pPr>
              <w:overflowPunct w:val="0"/>
              <w:autoSpaceDE w:val="0"/>
              <w:autoSpaceDN w:val="0"/>
              <w:adjustRightInd w:val="0"/>
              <w:ind w:left="708"/>
              <w:jc w:val="right"/>
              <w:textAlignment w:val="baseline"/>
              <w:rPr>
                <w:b/>
                <w:bCs/>
                <w:sz w:val="20"/>
                <w:szCs w:val="20"/>
                <w:lang w:bidi="ar-TN"/>
              </w:rPr>
            </w:pPr>
            <w:r w:rsidRPr="00F624C0">
              <w:rPr>
                <w:rFonts w:hint="cs"/>
                <w:b/>
                <w:bCs/>
                <w:sz w:val="20"/>
                <w:szCs w:val="20"/>
                <w:rtl/>
                <w:lang w:bidi="ar-TN"/>
              </w:rPr>
              <w:t>انتهت</w:t>
            </w:r>
            <w:r w:rsidRPr="00F624C0">
              <w:rPr>
                <w:b/>
                <w:bCs/>
                <w:sz w:val="20"/>
                <w:szCs w:val="20"/>
                <w:rtl/>
                <w:lang w:bidi="ar-TN"/>
              </w:rPr>
              <w:t xml:space="preserve"> الأشغال الداخلية التطهير و</w:t>
            </w:r>
            <w:r w:rsidRPr="00F624C0">
              <w:rPr>
                <w:rFonts w:hint="cs"/>
                <w:b/>
                <w:bCs/>
                <w:sz w:val="20"/>
                <w:szCs w:val="20"/>
                <w:rtl/>
                <w:lang w:bidi="ar-TN"/>
              </w:rPr>
              <w:t xml:space="preserve"> تصريف مياه الأمطار</w:t>
            </w:r>
          </w:p>
          <w:p w:rsidR="00F624C0" w:rsidRPr="002465EC" w:rsidRDefault="00F624C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F624C0" w:rsidRPr="00F624C0" w:rsidRDefault="00F624C0" w:rsidP="00F624C0">
            <w:pPr>
              <w:overflowPunct w:val="0"/>
              <w:autoSpaceDE w:val="0"/>
              <w:autoSpaceDN w:val="0"/>
              <w:adjustRightInd w:val="0"/>
              <w:ind w:left="708"/>
              <w:jc w:val="right"/>
              <w:textAlignment w:val="baseline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624C0" w:rsidRPr="002465EC" w:rsidTr="007612B0">
        <w:tc>
          <w:tcPr>
            <w:tcW w:w="3020" w:type="dxa"/>
          </w:tcPr>
          <w:p w:rsidR="00F624C0" w:rsidRPr="002465EC" w:rsidRDefault="00F624C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المياه المستعملة</w:t>
            </w:r>
          </w:p>
        </w:tc>
        <w:tc>
          <w:tcPr>
            <w:tcW w:w="3021" w:type="dxa"/>
          </w:tcPr>
          <w:p w:rsidR="00F624C0" w:rsidRPr="002465EC" w:rsidRDefault="00F624C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F624C0" w:rsidRPr="002465EC" w:rsidRDefault="00F624C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624C0" w:rsidRPr="002465EC" w:rsidTr="007612B0">
        <w:tc>
          <w:tcPr>
            <w:tcW w:w="3020" w:type="dxa"/>
          </w:tcPr>
          <w:p w:rsidR="00F624C0" w:rsidRPr="002465EC" w:rsidRDefault="00F624C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التنوير العمومي </w:t>
            </w:r>
          </w:p>
        </w:tc>
        <w:tc>
          <w:tcPr>
            <w:tcW w:w="3021" w:type="dxa"/>
          </w:tcPr>
          <w:p w:rsidR="00F624C0" w:rsidRPr="00F624C0" w:rsidRDefault="00F624C0" w:rsidP="00E565D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624C0">
              <w:rPr>
                <w:rFonts w:hint="cs"/>
                <w:b/>
                <w:bCs/>
                <w:sz w:val="20"/>
                <w:szCs w:val="20"/>
                <w:rtl/>
                <w:lang w:bidi="ar-TN"/>
              </w:rPr>
              <w:t xml:space="preserve">سيتم إنجاز شبكة </w:t>
            </w:r>
            <w:r w:rsidRPr="00F624C0">
              <w:rPr>
                <w:b/>
                <w:bCs/>
                <w:sz w:val="20"/>
                <w:szCs w:val="20"/>
                <w:rtl/>
                <w:lang w:bidi="ar-TN"/>
              </w:rPr>
              <w:t xml:space="preserve"> التنوير العمومي</w:t>
            </w:r>
          </w:p>
        </w:tc>
        <w:tc>
          <w:tcPr>
            <w:tcW w:w="3021" w:type="dxa"/>
          </w:tcPr>
          <w:p w:rsidR="00F624C0" w:rsidRPr="00F624C0" w:rsidRDefault="00F624C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F624C0" w:rsidRPr="002465EC" w:rsidTr="007612B0">
        <w:tc>
          <w:tcPr>
            <w:tcW w:w="3020" w:type="dxa"/>
          </w:tcPr>
          <w:p w:rsidR="00F624C0" w:rsidRPr="002465EC" w:rsidRDefault="00F624C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الهاتف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3021" w:type="dxa"/>
          </w:tcPr>
          <w:p w:rsidR="00F624C0" w:rsidRPr="00F624C0" w:rsidRDefault="00F624C0" w:rsidP="00F624C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F624C0">
              <w:rPr>
                <w:rFonts w:hint="cs"/>
                <w:b/>
                <w:bCs/>
                <w:rtl/>
                <w:lang w:bidi="ar-TN"/>
              </w:rPr>
              <w:t xml:space="preserve">سيتم إنجاز شبكة </w:t>
            </w:r>
            <w:r w:rsidRPr="00F624C0">
              <w:rPr>
                <w:b/>
                <w:bCs/>
                <w:rtl/>
                <w:lang w:bidi="ar-TN"/>
              </w:rPr>
              <w:t xml:space="preserve"> الهاتف القار</w:t>
            </w:r>
          </w:p>
        </w:tc>
        <w:tc>
          <w:tcPr>
            <w:tcW w:w="3021" w:type="dxa"/>
          </w:tcPr>
          <w:p w:rsidR="00F624C0" w:rsidRPr="002465EC" w:rsidRDefault="00F624C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624C0" w:rsidRPr="002465EC" w:rsidTr="007612B0">
        <w:tc>
          <w:tcPr>
            <w:tcW w:w="3020" w:type="dxa"/>
          </w:tcPr>
          <w:p w:rsidR="00F624C0" w:rsidRPr="002465EC" w:rsidRDefault="00F624C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شبكة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غ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لف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3021" w:type="dxa"/>
          </w:tcPr>
          <w:p w:rsidR="00F624C0" w:rsidRPr="002465EC" w:rsidRDefault="00F624C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F624C0" w:rsidRPr="002465EC" w:rsidRDefault="00F624C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624C0" w:rsidRPr="002465EC" w:rsidTr="007612B0">
        <w:tc>
          <w:tcPr>
            <w:tcW w:w="3020" w:type="dxa"/>
          </w:tcPr>
          <w:p w:rsidR="00F624C0" w:rsidRPr="002465EC" w:rsidRDefault="00F624C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أعمدة الحرائق</w:t>
            </w:r>
          </w:p>
        </w:tc>
        <w:tc>
          <w:tcPr>
            <w:tcW w:w="3021" w:type="dxa"/>
          </w:tcPr>
          <w:p w:rsidR="00F624C0" w:rsidRPr="002465EC" w:rsidRDefault="00F624C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F624C0" w:rsidRPr="002465EC" w:rsidRDefault="00F624C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624C0" w:rsidRPr="002465EC" w:rsidTr="007612B0">
        <w:tc>
          <w:tcPr>
            <w:tcW w:w="3020" w:type="dxa"/>
          </w:tcPr>
          <w:p w:rsidR="00F624C0" w:rsidRPr="002465EC" w:rsidRDefault="00F624C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الهندسة المدنية و تجهيز محطة الضخ</w:t>
            </w:r>
          </w:p>
        </w:tc>
        <w:tc>
          <w:tcPr>
            <w:tcW w:w="3021" w:type="dxa"/>
          </w:tcPr>
          <w:p w:rsidR="00F624C0" w:rsidRPr="002465EC" w:rsidRDefault="00F624C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F624C0" w:rsidRPr="002465EC" w:rsidRDefault="00F624C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p w:rsidR="002465EC" w:rsidRPr="0091104E" w:rsidRDefault="002465EC" w:rsidP="002465EC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الإشكاليات ا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لتي 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تعوق تقدم 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إنجاز </w:t>
      </w:r>
      <w:r w:rsidR="0091104E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أ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شغال:</w:t>
      </w:r>
    </w:p>
    <w:p w:rsidR="00F624C0" w:rsidRPr="00A05F02" w:rsidRDefault="00F624C0" w:rsidP="00A05F02">
      <w:pPr>
        <w:pStyle w:val="Paragraphedeliste"/>
        <w:numPr>
          <w:ilvl w:val="0"/>
          <w:numId w:val="5"/>
        </w:numPr>
        <w:overflowPunct w:val="0"/>
        <w:autoSpaceDE w:val="0"/>
        <w:autoSpaceDN w:val="0"/>
        <w:bidi/>
        <w:adjustRightInd w:val="0"/>
        <w:textAlignment w:val="baseline"/>
        <w:rPr>
          <w:b/>
          <w:bCs/>
          <w:sz w:val="28"/>
          <w:szCs w:val="28"/>
          <w:rtl/>
          <w:lang w:bidi="ar-TN"/>
        </w:rPr>
      </w:pPr>
      <w:r w:rsidRPr="00A05F02">
        <w:rPr>
          <w:b/>
          <w:bCs/>
          <w:sz w:val="28"/>
          <w:szCs w:val="28"/>
          <w:rtl/>
          <w:lang w:bidi="ar-TN"/>
        </w:rPr>
        <w:t>شرعت الوكالة في تسويق المقاسم : تم القيام بالعديد من الحجوزات و لم تثمر إلى حد الآن</w:t>
      </w:r>
      <w:r w:rsidRPr="00A05F02">
        <w:rPr>
          <w:b/>
          <w:bCs/>
          <w:sz w:val="28"/>
          <w:szCs w:val="28"/>
          <w:lang w:bidi="ar-TN"/>
        </w:rPr>
        <w:t>.</w:t>
      </w:r>
    </w:p>
    <w:p w:rsidR="00A05F02" w:rsidRPr="00A05F02" w:rsidRDefault="00A05F02" w:rsidP="00A05F02">
      <w:pPr>
        <w:pStyle w:val="Paragraphedeliste"/>
        <w:numPr>
          <w:ilvl w:val="0"/>
          <w:numId w:val="5"/>
        </w:numPr>
        <w:overflowPunct w:val="0"/>
        <w:autoSpaceDE w:val="0"/>
        <w:autoSpaceDN w:val="0"/>
        <w:bidi/>
        <w:adjustRightInd w:val="0"/>
        <w:jc w:val="both"/>
        <w:textAlignment w:val="baseline"/>
        <w:rPr>
          <w:rFonts w:cs="Simplified Arabic"/>
          <w:b/>
          <w:bCs/>
          <w:sz w:val="28"/>
          <w:szCs w:val="28"/>
          <w:rtl/>
          <w:lang w:bidi="ar-TN"/>
        </w:rPr>
      </w:pPr>
      <w:r w:rsidRPr="00A05F02">
        <w:rPr>
          <w:b/>
          <w:bCs/>
          <w:sz w:val="28"/>
          <w:szCs w:val="28"/>
          <w:rtl/>
          <w:lang w:bidi="ar-TN"/>
        </w:rPr>
        <w:t xml:space="preserve">ضعف </w:t>
      </w:r>
      <w:r w:rsidRPr="00A05F02">
        <w:rPr>
          <w:rFonts w:hint="cs"/>
          <w:b/>
          <w:bCs/>
          <w:sz w:val="28"/>
          <w:szCs w:val="28"/>
          <w:rtl/>
          <w:lang w:bidi="ar-TN"/>
        </w:rPr>
        <w:t>نسبة الطلب البيع و  بالمنطقة الصناعية بسجنان .</w:t>
      </w:r>
      <w:r w:rsidRPr="00A05F02">
        <w:rPr>
          <w:rFonts w:cs="Simplified Arabic"/>
          <w:b/>
          <w:bCs/>
          <w:sz w:val="28"/>
          <w:szCs w:val="28"/>
          <w:rtl/>
          <w:lang w:bidi="ar-TN"/>
        </w:rPr>
        <w:t xml:space="preserve"> </w:t>
      </w: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  <w:lang w:bidi="ar-TN"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F624C0" w:rsidRDefault="00F624C0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</w:rPr>
      </w:pPr>
    </w:p>
    <w:p w:rsidR="00F624C0" w:rsidRDefault="00F624C0" w:rsidP="00F624C0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</w:rPr>
      </w:pPr>
    </w:p>
    <w:p w:rsidR="001C2786" w:rsidRDefault="001C2786" w:rsidP="00F624C0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 xml:space="preserve">كشوف الحساب </w:t>
      </w:r>
    </w:p>
    <w:p w:rsidR="00F624C0" w:rsidRPr="0091104E" w:rsidRDefault="00F624C0" w:rsidP="00F624C0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1C2786" w:rsidRPr="002465EC" w:rsidRDefault="001C2786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65"/>
        <w:gridCol w:w="2265"/>
        <w:gridCol w:w="2266"/>
        <w:gridCol w:w="2266"/>
      </w:tblGrid>
      <w:tr w:rsidR="001C2786" w:rsidRPr="002465EC" w:rsidTr="009A0ADB"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كشف حساب</w:t>
            </w:r>
          </w:p>
        </w:tc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التاريخ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المبلغ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عدد1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عدد2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عدد3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عدد4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عدد5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6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7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8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9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10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11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12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13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91104E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0B6854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خير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النهائية للصفقة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1C2786" w:rsidRDefault="001C2786" w:rsidP="000B685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الكلفة النهائية للمشروع</w:t>
      </w:r>
    </w:p>
    <w:p w:rsidR="0091104E" w:rsidRP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8879B4" w:rsidRPr="002465EC" w:rsidTr="009A0ADB">
        <w:tc>
          <w:tcPr>
            <w:tcW w:w="3020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أجزاء المشروع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</w:t>
            </w:r>
            <w:r w:rsidR="00CB2245">
              <w:rPr>
                <w:rFonts w:ascii="Sakkal Majalla" w:hAnsi="Sakkal Majalla" w:cs="Sakkal Majalla" w:hint="cs"/>
                <w:b/>
                <w:bCs/>
                <w:rtl/>
                <w:lang w:val="en-US" w:eastAsia="en-US" w:bidi="ar-TN"/>
              </w:rPr>
              <w:t xml:space="preserve"> الدينار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الإقتناء و التطهير 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العقار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ي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الشبكات الخارجية 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الدراسات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التهيئة الداخلية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التصرف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أخرى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الجملية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8879B4" w:rsidRPr="0091104E" w:rsidRDefault="008879B4" w:rsidP="0091104E">
      <w:pPr>
        <w:bidi/>
        <w:rPr>
          <w:rFonts w:ascii="Sakkal Majalla" w:hAnsi="Sakkal Majalla" w:cs="Sakkal Majalla"/>
          <w:b/>
          <w:bCs/>
          <w:sz w:val="32"/>
          <w:szCs w:val="32"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المساحة القابلة 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للبيع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حسب مثال التقسيم المصادق عليه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 .....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.......................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.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متر مربع</w:t>
      </w:r>
    </w:p>
    <w:p w:rsidR="009C36A7" w:rsidRPr="0091104E" w:rsidRDefault="009C36A7" w:rsidP="009C36A7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كلفة المتر المربع</w:t>
      </w:r>
      <w:r w:rsidR="00DA39E8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:...................................</w:t>
      </w: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ملاحظات عامة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lastRenderedPageBreak/>
        <w:t>...............................................................................................................................................................................................................</w:t>
      </w:r>
    </w:p>
    <w:sectPr w:rsidR="002465EC" w:rsidRPr="002465EC" w:rsidSect="00700436"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0859" w:rsidRDefault="00760859" w:rsidP="008879B4">
      <w:r>
        <w:separator/>
      </w:r>
    </w:p>
  </w:endnote>
  <w:endnote w:type="continuationSeparator" w:id="1">
    <w:p w:rsidR="00760859" w:rsidRDefault="00760859" w:rsidP="008879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0859" w:rsidRDefault="00760859" w:rsidP="008879B4">
      <w:r>
        <w:separator/>
      </w:r>
    </w:p>
  </w:footnote>
  <w:footnote w:type="continuationSeparator" w:id="1">
    <w:p w:rsidR="00760859" w:rsidRDefault="00760859" w:rsidP="008879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824BE"/>
    <w:multiLevelType w:val="hybridMultilevel"/>
    <w:tmpl w:val="6F2A3B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470E61"/>
    <w:multiLevelType w:val="hybridMultilevel"/>
    <w:tmpl w:val="B7085F9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2792F4E"/>
    <w:multiLevelType w:val="hybridMultilevel"/>
    <w:tmpl w:val="12AEFFBE"/>
    <w:lvl w:ilvl="0" w:tplc="52A4C5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EF4A2B"/>
    <w:multiLevelType w:val="hybridMultilevel"/>
    <w:tmpl w:val="698CA526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7D1B4A44"/>
    <w:multiLevelType w:val="hybridMultilevel"/>
    <w:tmpl w:val="55D4203E"/>
    <w:lvl w:ilvl="0" w:tplc="502C13D6">
      <w:start w:val="1"/>
      <w:numFmt w:val="bullet"/>
      <w:lvlText w:val="-"/>
      <w:lvlJc w:val="left"/>
      <w:pPr>
        <w:ind w:left="1080" w:hanging="360"/>
      </w:pPr>
      <w:rPr>
        <w:rFonts w:ascii="Arabic Transparent" w:eastAsia="Times New Roman" w:hAnsi="Arabic Transparent" w:cs="Arabic Transparent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660"/>
    <w:rsid w:val="00042079"/>
    <w:rsid w:val="00057876"/>
    <w:rsid w:val="000A2D6A"/>
    <w:rsid w:val="000B6854"/>
    <w:rsid w:val="00115C3B"/>
    <w:rsid w:val="001C2786"/>
    <w:rsid w:val="002465EC"/>
    <w:rsid w:val="002D5496"/>
    <w:rsid w:val="002E6C27"/>
    <w:rsid w:val="004A7F28"/>
    <w:rsid w:val="00571F32"/>
    <w:rsid w:val="005A56FF"/>
    <w:rsid w:val="005B3BBE"/>
    <w:rsid w:val="00637C95"/>
    <w:rsid w:val="00655BF0"/>
    <w:rsid w:val="006E1AB3"/>
    <w:rsid w:val="006F51E5"/>
    <w:rsid w:val="00700436"/>
    <w:rsid w:val="00760859"/>
    <w:rsid w:val="007612B0"/>
    <w:rsid w:val="007D0EF7"/>
    <w:rsid w:val="00812FCD"/>
    <w:rsid w:val="00863895"/>
    <w:rsid w:val="00875D41"/>
    <w:rsid w:val="008879B4"/>
    <w:rsid w:val="00896CE9"/>
    <w:rsid w:val="008B0513"/>
    <w:rsid w:val="008D687D"/>
    <w:rsid w:val="0091104E"/>
    <w:rsid w:val="009A0ADB"/>
    <w:rsid w:val="009C36A7"/>
    <w:rsid w:val="009D2928"/>
    <w:rsid w:val="00A05F02"/>
    <w:rsid w:val="00AC6BE3"/>
    <w:rsid w:val="00B32815"/>
    <w:rsid w:val="00B46773"/>
    <w:rsid w:val="00C02A11"/>
    <w:rsid w:val="00C14C33"/>
    <w:rsid w:val="00CB2245"/>
    <w:rsid w:val="00CD2A4F"/>
    <w:rsid w:val="00DA39E8"/>
    <w:rsid w:val="00E4605D"/>
    <w:rsid w:val="00EF1ABA"/>
    <w:rsid w:val="00F3339E"/>
    <w:rsid w:val="00F624C0"/>
    <w:rsid w:val="00F906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8B05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63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aliases w:val="Sommaire"/>
    <w:basedOn w:val="Normal"/>
    <w:link w:val="ParagraphedelisteCar"/>
    <w:uiPriority w:val="34"/>
    <w:qFormat/>
    <w:rsid w:val="00863895"/>
    <w:pPr>
      <w:ind w:left="720"/>
      <w:contextualSpacing/>
    </w:pPr>
  </w:style>
  <w:style w:type="character" w:customStyle="1" w:styleId="ParagraphedelisteCar">
    <w:name w:val="Paragraphe de liste Car"/>
    <w:aliases w:val="Sommaire Car"/>
    <w:basedOn w:val="Policepardfaut"/>
    <w:link w:val="Paragraphedeliste"/>
    <w:uiPriority w:val="34"/>
    <w:rsid w:val="0086389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879B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879B4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8879B4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0AD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ADB"/>
    <w:rPr>
      <w:rFonts w:ascii="Segoe UI" w:eastAsia="Times New Roman" w:hAnsi="Segoe UI" w:cs="Segoe UI"/>
      <w:sz w:val="18"/>
      <w:szCs w:val="1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8B0513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4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25A9B-6F67-4C80-B0A8-E9C0B918C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546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kheireddine benyahya</dc:creator>
  <cp:lastModifiedBy>user</cp:lastModifiedBy>
  <cp:revision>8</cp:revision>
  <cp:lastPrinted>2022-01-19T10:00:00Z</cp:lastPrinted>
  <dcterms:created xsi:type="dcterms:W3CDTF">2022-03-21T07:42:00Z</dcterms:created>
  <dcterms:modified xsi:type="dcterms:W3CDTF">2022-04-05T10:38:00Z</dcterms:modified>
</cp:coreProperties>
</file>